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F8AD" w14:textId="6CA8C63A" w:rsidR="0066742F" w:rsidRPr="00394944" w:rsidRDefault="0066742F" w:rsidP="0066742F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>Na osnovu člana 56. Zakona o organizaciji upravnih tijela Federacije Bosne i Hercegovine ("Službene novine Federacije Bosne i Hercegovine", broj: 35/05) i Odluke o usvajanju Programa utroška sredstava s kriterijima za raspodjelu sredstava tekućih transfera utvrđenih Budžetom Federacije Bosne i Hercegovine za 2026. godinu Federalnom ministarstvu obrazovanja i nauke ("Službene novine Federacije BiH", broj: 22/26), Federalno ministarstvo obrazovanja i nauke objavljuje</w:t>
      </w:r>
    </w:p>
    <w:p w14:paraId="1FF2F983" w14:textId="77777777" w:rsidR="0066742F" w:rsidRPr="00DA615E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75AE950" w14:textId="5819804E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JAVNI POZIV</w:t>
      </w:r>
    </w:p>
    <w:p w14:paraId="1BAD3DA1" w14:textId="74F543C6" w:rsidR="0066742F" w:rsidRDefault="0066742F" w:rsidP="0066742F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 xml:space="preserve">za finansiranje/sufinansiranje </w:t>
      </w:r>
      <w:r w:rsidR="00592157">
        <w:rPr>
          <w:rFonts w:cs="Arial"/>
          <w:b/>
          <w:noProof/>
          <w:lang w:val="hr-BA"/>
        </w:rPr>
        <w:t xml:space="preserve">pokroviteljstva </w:t>
      </w:r>
      <w:r w:rsidRPr="00CF2A51">
        <w:rPr>
          <w:rFonts w:cs="Arial"/>
          <w:b/>
          <w:bCs/>
          <w:lang w:val="hr-BA"/>
        </w:rPr>
        <w:t xml:space="preserve">naučnih </w:t>
      </w:r>
      <w:r>
        <w:rPr>
          <w:rFonts w:cs="Arial"/>
          <w:b/>
          <w:bCs/>
          <w:lang w:val="hr-BA"/>
        </w:rPr>
        <w:t xml:space="preserve">projekata i projekata koji </w:t>
      </w:r>
      <w:proofErr w:type="spellStart"/>
      <w:r>
        <w:rPr>
          <w:rFonts w:cs="Arial"/>
          <w:b/>
          <w:bCs/>
          <w:lang w:val="hr-BA"/>
        </w:rPr>
        <w:t>promovišu</w:t>
      </w:r>
      <w:proofErr w:type="spellEnd"/>
      <w:r>
        <w:rPr>
          <w:rFonts w:cs="Arial"/>
          <w:b/>
          <w:bCs/>
          <w:lang w:val="hr-BA"/>
        </w:rPr>
        <w:t xml:space="preserve"> dostignuća istaknutih naučnika i naučne rezultate u </w:t>
      </w:r>
      <w:r w:rsidRPr="00F90685">
        <w:rPr>
          <w:rFonts w:cs="Arial"/>
          <w:b/>
          <w:noProof/>
          <w:lang w:val="hr-BA"/>
        </w:rPr>
        <w:t>2026.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60221A7C" w14:textId="1D8D91F9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pružatelja </w:t>
      </w:r>
      <w:r w:rsidR="00D95123">
        <w:rPr>
          <w:rFonts w:cs="Arial"/>
          <w:b/>
          <w:noProof/>
          <w:color w:val="2E74B5"/>
          <w:sz w:val="22"/>
          <w:szCs w:val="22"/>
          <w:lang w:val="hr-BA"/>
        </w:rPr>
        <w:t>budžetskih sredstava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:</w:t>
      </w:r>
    </w:p>
    <w:p w14:paraId="175EEE73" w14:textId="77777777" w:rsidR="0066742F" w:rsidRDefault="0066742F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2FEE7EBB" w14:textId="3B651BBC" w:rsidR="0066742F" w:rsidRPr="00891F03" w:rsidRDefault="00D95123" w:rsidP="0066742F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>
        <w:rPr>
          <w:rFonts w:cs="Arial"/>
          <w:i/>
          <w:iCs/>
          <w:noProof/>
          <w:sz w:val="22"/>
          <w:szCs w:val="22"/>
          <w:lang w:val="hr-BA"/>
        </w:rPr>
        <w:t xml:space="preserve">FEDERALNO </w:t>
      </w:r>
      <w:r w:rsidR="0066742F" w:rsidRPr="00891F03">
        <w:rPr>
          <w:rFonts w:cs="Arial"/>
          <w:i/>
          <w:iCs/>
          <w:noProof/>
          <w:sz w:val="22"/>
          <w:szCs w:val="22"/>
          <w:lang w:val="hr-BA"/>
        </w:rPr>
        <w:t>MINISTARSTVO OBRAZOVANJA I NAUKE (u daljnjem tekstu: "Ministarstvo")</w:t>
      </w:r>
    </w:p>
    <w:p w14:paraId="6B809450" w14:textId="77777777" w:rsidR="0066742F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3EC6ACBC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6DD82E2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sa ciljevima programa za koje su sredstva dodijeljena:</w:t>
      </w:r>
    </w:p>
    <w:p w14:paraId="5AF30918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6E00404F" w14:textId="32C0B77D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  <w:r>
        <w:rPr>
          <w:rFonts w:cs="Arial"/>
          <w:i/>
          <w:iCs/>
          <w:sz w:val="22"/>
          <w:szCs w:val="22"/>
          <w:lang w:val="hr-BA"/>
        </w:rPr>
        <w:t xml:space="preserve">Svrha programa je podrška jačanju promocije naučnoistraživačkih i istraživačko-razvojnih aktivnosti u Federaciji BiH. Promocija nauke, naučnih rezultata, istaknutih naučnika, dijeljenje znanja u različitim oblicima, razvoj i proizvodnja značajnih i inovativnih digitalnih, video i audio rješenja koja promovišu nauku, izvanredne naučnike i naučne rezultate, podrška održivom digitalnom okruženju, popularizacija istraživanja i razvoja informaciono-komunikacijskih tehnologija, pametan rast, prosperitetan i inkluzivan društveni razvoj, </w:t>
      </w:r>
      <w:r w:rsidR="00592157">
        <w:rPr>
          <w:rFonts w:cs="Arial"/>
          <w:i/>
          <w:iCs/>
          <w:sz w:val="22"/>
          <w:szCs w:val="22"/>
          <w:lang w:val="hr-BA"/>
        </w:rPr>
        <w:t xml:space="preserve">pokroviteljstvo </w:t>
      </w:r>
      <w:r>
        <w:rPr>
          <w:rFonts w:cs="Arial"/>
          <w:i/>
          <w:iCs/>
          <w:sz w:val="22"/>
          <w:szCs w:val="22"/>
          <w:lang w:val="hr-BA"/>
        </w:rPr>
        <w:t xml:space="preserve">objavljivanja visokokvalitetnih naučnih i popularno-naučnih publikacija, </w:t>
      </w:r>
      <w:r w:rsidR="00592157">
        <w:rPr>
          <w:rFonts w:cs="Arial"/>
          <w:i/>
          <w:iCs/>
          <w:sz w:val="22"/>
          <w:szCs w:val="22"/>
          <w:lang w:val="hr-BA"/>
        </w:rPr>
        <w:t xml:space="preserve">pokroviteljstvo </w:t>
      </w:r>
      <w:r>
        <w:rPr>
          <w:rFonts w:cs="Arial"/>
          <w:i/>
          <w:iCs/>
          <w:sz w:val="22"/>
          <w:szCs w:val="22"/>
          <w:lang w:val="hr-BA"/>
        </w:rPr>
        <w:t>projekata digitalne transformacije u funkciji izgradnje naučnoistraživačke infrastrukture, u skladu sa strategijom EU (Digitalna decenija Evrope), podizanje svijesti o zaštiti okoliša, klimatskim promjenama i neophodnosti razvoja zelenih vještina kroz naučne rezultate, prema Zelenoj agendi za Zapadni Balkan.</w:t>
      </w:r>
    </w:p>
    <w:p w14:paraId="5F36A1B2" w14:textId="77777777" w:rsidR="0066742F" w:rsidRPr="0066742F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</w:p>
    <w:p w14:paraId="1AB00BF7" w14:textId="2F93DE69" w:rsidR="0066742F" w:rsidRPr="00891F03" w:rsidRDefault="0066742F" w:rsidP="0066742F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Javni poziv se realizuje u dvije faze: u prvoj fazi se vrši odabir prijavljenih konceptualnih projekata, a u drugoj fazi se vrši evaluacija projekata koji su uspješno prošli prvu fazu javnog poziva.</w:t>
      </w:r>
    </w:p>
    <w:p w14:paraId="6EC7C08B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00328F15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EA7D266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Ukupan iznos raspoloživih sredstava:</w:t>
      </w:r>
    </w:p>
    <w:p w14:paraId="773F6E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57838A46" w14:textId="5AB38B86" w:rsidR="0066742F" w:rsidRPr="00891F03" w:rsidRDefault="00205D80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>
        <w:rPr>
          <w:rFonts w:cs="Arial"/>
          <w:i/>
          <w:iCs/>
          <w:noProof/>
          <w:sz w:val="22"/>
          <w:szCs w:val="22"/>
          <w:lang w:val="hr-BA"/>
        </w:rPr>
        <w:t>250.000,00 KM</w:t>
      </w:r>
    </w:p>
    <w:p w14:paraId="6C5C886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34E9C39E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070242F8" w14:textId="577BE934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>Rok za prijavu na Javni poziv:</w:t>
      </w:r>
    </w:p>
    <w:p w14:paraId="7CCFCAE7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4AA80391" w14:textId="2F867886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Faza 1 -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27. 5. 2026. godine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.</w:t>
      </w:r>
    </w:p>
    <w:p w14:paraId="2A9DB110" w14:textId="604ACF2C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</w:p>
    <w:p w14:paraId="7E9E6F0D" w14:textId="77777777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17476D" w14:textId="30D7D199" w:rsidR="0066742F" w:rsidRPr="00891F03" w:rsidRDefault="0066742F" w:rsidP="0066742F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Faza 2 -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do 27. </w:t>
      </w:r>
      <w:r w:rsidR="00D9512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6.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 xml:space="preserve">2026.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(nakon što budu objavljeni rezultati prve faze).</w:t>
      </w:r>
    </w:p>
    <w:p w14:paraId="581092A3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537C026F" w14:textId="77777777" w:rsidR="00CC0265" w:rsidRDefault="00CC0265">
      <w:pPr>
        <w:rPr>
          <w:rFonts w:cs="Arial"/>
          <w:b/>
          <w:noProof/>
          <w:sz w:val="22"/>
          <w:szCs w:val="22"/>
          <w:u w:val="single"/>
          <w:lang w:val="hr-BA"/>
        </w:rPr>
      </w:pPr>
      <w:r>
        <w:rPr>
          <w:rFonts w:cs="Arial"/>
          <w:b/>
          <w:noProof/>
          <w:sz w:val="22"/>
          <w:szCs w:val="22"/>
          <w:u w:val="single"/>
          <w:lang w:val="hr-BA"/>
        </w:rPr>
        <w:br w:type="page"/>
      </w:r>
    </w:p>
    <w:p w14:paraId="28AE2EE1" w14:textId="74623D13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lastRenderedPageBreak/>
        <w:t xml:space="preserve">Posebni </w:t>
      </w:r>
      <w:r>
        <w:rPr>
          <w:rFonts w:cs="Arial"/>
          <w:b/>
          <w:noProof/>
          <w:sz w:val="22"/>
          <w:szCs w:val="22"/>
          <w:u w:val="single"/>
        </w:rPr>
        <w:t>uslovi koje kandidati moraju ispunjavati:</w:t>
      </w:r>
    </w:p>
    <w:p w14:paraId="3D4944BB" w14:textId="77777777" w:rsidR="0066742F" w:rsidRPr="00891F03" w:rsidRDefault="0066742F" w:rsidP="0066742F">
      <w:pPr>
        <w:rPr>
          <w:rFonts w:cs="Arial"/>
          <w:noProof/>
          <w:sz w:val="22"/>
          <w:szCs w:val="22"/>
          <w:u w:val="single"/>
        </w:rPr>
      </w:pPr>
    </w:p>
    <w:p w14:paraId="3EDE8F5A" w14:textId="0865AD89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Pravna lica koja se prijavljuju na poziv moraju imati registrovano sjedište na teritoriji Federacije BiH.</w:t>
      </w:r>
    </w:p>
    <w:p w14:paraId="1834AAE4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B2E4C3A" w14:textId="1FA4D8F5" w:rsidR="0066742F" w:rsidRPr="00891F03" w:rsidRDefault="00D95123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Voditelj </w:t>
      </w:r>
      <w:r w:rsidR="0066742F" w:rsidRPr="00891F03">
        <w:rPr>
          <w:rFonts w:cs="Arial"/>
          <w:noProof/>
          <w:sz w:val="22"/>
          <w:szCs w:val="22"/>
        </w:rPr>
        <w:t xml:space="preserve">projekta mora biti državljanin </w:t>
      </w:r>
      <w:r>
        <w:rPr>
          <w:rFonts w:cs="Arial"/>
          <w:noProof/>
          <w:sz w:val="22"/>
          <w:szCs w:val="22"/>
        </w:rPr>
        <w:t xml:space="preserve">BiH </w:t>
      </w:r>
      <w:r w:rsidR="0066742F" w:rsidRPr="00891F03">
        <w:rPr>
          <w:rFonts w:cs="Arial"/>
          <w:noProof/>
          <w:sz w:val="22"/>
          <w:szCs w:val="22"/>
        </w:rPr>
        <w:t xml:space="preserve">i imati prebivalište u Federaciji </w:t>
      </w:r>
      <w:r>
        <w:rPr>
          <w:rFonts w:cs="Arial"/>
          <w:noProof/>
          <w:sz w:val="22"/>
          <w:szCs w:val="22"/>
        </w:rPr>
        <w:t>BiH</w:t>
      </w:r>
      <w:r w:rsidR="0066742F" w:rsidRPr="00891F03">
        <w:rPr>
          <w:rFonts w:cs="Arial"/>
          <w:noProof/>
          <w:sz w:val="22"/>
          <w:szCs w:val="22"/>
        </w:rPr>
        <w:t>.</w:t>
      </w:r>
    </w:p>
    <w:p w14:paraId="50CA4A22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459452A7" w14:textId="6CF6BD55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Prijavni obrazac za prvu fazu realizacije javnog poziva mora biti potpuno i tačno popunjen, potpisan i dostavljen u navedenom roku.</w:t>
      </w:r>
    </w:p>
    <w:p w14:paraId="2A99E519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633BA51" w14:textId="550B3916" w:rsidR="0066742F" w:rsidRPr="00891F03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Prijavni obrazac za drugu fazu realizacije javnog poziva mora biti potpuno i tačno popunjen, potpisan i dostavljen u navedenom roku.</w:t>
      </w:r>
    </w:p>
    <w:p w14:paraId="06570FF1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697F939C" w14:textId="50A28863" w:rsidR="0066742F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Finansijski plan projekta mora biti popunjen u potpunosti i tačno na propisanom obrascu, potpisan i dostavljen u navedenom roku.</w:t>
      </w:r>
    </w:p>
    <w:p w14:paraId="59A2ABB8" w14:textId="77777777" w:rsidR="009E0ECB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0B713AED" w14:textId="6FCE5513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prijavnom obrascu za drugu fazu javnog poziva moraju biti potpuno </w:t>
      </w:r>
      <w:r w:rsidRPr="00592157">
        <w:rPr>
          <w:rFonts w:cs="Arial"/>
          <w:noProof/>
          <w:sz w:val="22"/>
          <w:szCs w:val="22"/>
        </w:rPr>
        <w:t>i tačno popunjeni i potpisani, odnosno dostavljeni u navedenom roku.</w:t>
      </w:r>
    </w:p>
    <w:p w14:paraId="55927CE6" w14:textId="77777777" w:rsidR="009E0ECB" w:rsidRPr="00592157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7F0D6C9D" w14:textId="46841E7D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Podnosilac prijave </w:t>
      </w:r>
      <w:r w:rsidRPr="00592157">
        <w:rPr>
          <w:rFonts w:cs="Arial"/>
          <w:b/>
          <w:bCs/>
          <w:noProof/>
          <w:sz w:val="22"/>
          <w:szCs w:val="22"/>
        </w:rPr>
        <w:t xml:space="preserve">u prvoj fazi </w:t>
      </w:r>
      <w:r w:rsidRPr="00592157">
        <w:rPr>
          <w:rFonts w:cs="Arial"/>
          <w:noProof/>
          <w:sz w:val="22"/>
          <w:szCs w:val="22"/>
        </w:rPr>
        <w:t>javnog poziva dužan je dostaviti:</w:t>
      </w:r>
    </w:p>
    <w:p w14:paraId="410CAF88" w14:textId="6F570208" w:rsidR="0066742F" w:rsidRPr="00592157" w:rsidRDefault="0066742F" w:rsidP="00CC0265">
      <w:pPr>
        <w:overflowPunct w:val="0"/>
        <w:autoSpaceDE w:val="0"/>
        <w:autoSpaceDN w:val="0"/>
        <w:adjustRightInd w:val="0"/>
        <w:ind w:left="144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koncepta projekta </w:t>
      </w:r>
      <w:r w:rsidRPr="00592157">
        <w:rPr>
          <w:rFonts w:cs="Arial"/>
          <w:noProof/>
          <w:sz w:val="22"/>
          <w:szCs w:val="22"/>
        </w:rPr>
        <w:t>(POK1 obrazac):</w:t>
      </w:r>
    </w:p>
    <w:p w14:paraId="1EB6CED9" w14:textId="77777777" w:rsidR="0066742F" w:rsidRPr="00592157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Popunjeno u </w:t>
      </w:r>
      <w:r w:rsidRPr="00592157">
        <w:rPr>
          <w:rFonts w:cs="Arial"/>
          <w:i/>
          <w:iCs/>
          <w:noProof/>
          <w:sz w:val="22"/>
          <w:szCs w:val="22"/>
        </w:rPr>
        <w:t xml:space="preserve">Word </w:t>
      </w:r>
      <w:r w:rsidRPr="00592157">
        <w:rPr>
          <w:rFonts w:cs="Arial"/>
          <w:noProof/>
          <w:sz w:val="22"/>
          <w:szCs w:val="22"/>
        </w:rPr>
        <w:t>formatu i</w:t>
      </w:r>
    </w:p>
    <w:p w14:paraId="662A1786" w14:textId="77777777" w:rsidR="0066742F" w:rsidRPr="00592157" w:rsidRDefault="0066742F" w:rsidP="0066742F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Popunjeno, potpisano i ovjereno, skenirano u </w:t>
      </w:r>
      <w:r w:rsidRPr="00592157">
        <w:rPr>
          <w:rFonts w:cs="Arial"/>
          <w:i/>
          <w:iCs/>
          <w:noProof/>
          <w:sz w:val="22"/>
          <w:szCs w:val="22"/>
        </w:rPr>
        <w:t xml:space="preserve">PDF </w:t>
      </w:r>
      <w:r w:rsidRPr="00592157">
        <w:rPr>
          <w:rFonts w:cs="Arial"/>
          <w:noProof/>
          <w:sz w:val="22"/>
          <w:szCs w:val="22"/>
        </w:rPr>
        <w:t>formatu</w:t>
      </w:r>
    </w:p>
    <w:p w14:paraId="44F4C415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putem e-maila na adresu: </w:t>
      </w:r>
      <w:hyperlink r:id="rId7" w:history="1">
        <w:r w:rsidRPr="00592157">
          <w:rPr>
            <w:rStyle w:val="Hiperveza"/>
            <w:rFonts w:cs="Arial"/>
            <w:noProof/>
            <w:sz w:val="22"/>
            <w:szCs w:val="22"/>
          </w:rPr>
          <w:t xml:space="preserve">prijave@fmon.gov.ba </w:t>
        </w:r>
      </w:hyperlink>
      <w:r w:rsidRPr="00592157">
        <w:rPr>
          <w:rFonts w:cs="Arial"/>
          <w:sz w:val="22"/>
          <w:szCs w:val="22"/>
        </w:rPr>
        <w:t>,</w:t>
      </w:r>
      <w:r w:rsidRPr="00592157">
        <w:rPr>
          <w:rFonts w:cs="Arial"/>
          <w:noProof/>
          <w:sz w:val="22"/>
          <w:szCs w:val="22"/>
        </w:rPr>
        <w:t xml:space="preserve"> </w:t>
      </w:r>
    </w:p>
    <w:p w14:paraId="7D134094" w14:textId="4352EE30" w:rsidR="0066742F" w:rsidRPr="00592157" w:rsidRDefault="0066742F" w:rsidP="0066742F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svi zajedno najkasnije do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27. 5. 2026 </w:t>
      </w:r>
      <w:r w:rsidRPr="00592157">
        <w:rPr>
          <w:rFonts w:cs="Arial"/>
          <w:noProof/>
          <w:sz w:val="22"/>
          <w:szCs w:val="22"/>
        </w:rPr>
        <w:t>.</w:t>
      </w:r>
    </w:p>
    <w:p w14:paraId="35C44B28" w14:textId="77777777" w:rsidR="009E0ECB" w:rsidRPr="00592157" w:rsidRDefault="009E0ECB" w:rsidP="009E0ECB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791F108" w14:textId="4EFF5DF4" w:rsidR="0066742F" w:rsidRPr="00592157" w:rsidRDefault="0066742F" w:rsidP="0066742F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Podnosilac prijave </w:t>
      </w:r>
      <w:r w:rsidRPr="00592157">
        <w:rPr>
          <w:rFonts w:cs="Arial"/>
          <w:b/>
          <w:bCs/>
          <w:noProof/>
          <w:sz w:val="22"/>
          <w:szCs w:val="22"/>
        </w:rPr>
        <w:t xml:space="preserve">u drugoj fazi </w:t>
      </w:r>
      <w:r w:rsidRPr="00592157">
        <w:rPr>
          <w:rFonts w:cs="Arial"/>
          <w:noProof/>
          <w:sz w:val="22"/>
          <w:szCs w:val="22"/>
        </w:rPr>
        <w:t>javnog poziva za dostavljanje prijedloga, na osnovu objavljenih rezultata prve faze, dužan je dostaviti:</w:t>
      </w:r>
    </w:p>
    <w:p w14:paraId="14D8B04D" w14:textId="77F5CD43" w:rsidR="0066742F" w:rsidRPr="00592157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projekta </w:t>
      </w:r>
      <w:r w:rsidRPr="00592157">
        <w:rPr>
          <w:rFonts w:cs="Arial"/>
          <w:noProof/>
          <w:sz w:val="22"/>
          <w:szCs w:val="22"/>
        </w:rPr>
        <w:t xml:space="preserve">(POK2) u </w:t>
      </w:r>
      <w:r w:rsidRPr="00592157">
        <w:rPr>
          <w:rFonts w:cs="Arial"/>
          <w:i/>
          <w:iCs/>
          <w:noProof/>
          <w:sz w:val="22"/>
          <w:szCs w:val="22"/>
        </w:rPr>
        <w:t xml:space="preserve">Word </w:t>
      </w:r>
      <w:r w:rsidRPr="00592157">
        <w:rPr>
          <w:rFonts w:cs="Arial"/>
          <w:noProof/>
          <w:sz w:val="22"/>
          <w:szCs w:val="22"/>
        </w:rPr>
        <w:t xml:space="preserve">formatu i </w:t>
      </w:r>
      <w:r w:rsidRPr="00592157">
        <w:rPr>
          <w:rFonts w:cs="Arial"/>
          <w:noProof/>
          <w:sz w:val="22"/>
          <w:szCs w:val="22"/>
          <w:u w:val="single"/>
        </w:rPr>
        <w:t xml:space="preserve">finansijski plan </w:t>
      </w:r>
      <w:r w:rsidRPr="00592157">
        <w:rPr>
          <w:rFonts w:cs="Arial"/>
          <w:noProof/>
          <w:sz w:val="22"/>
          <w:szCs w:val="22"/>
        </w:rPr>
        <w:t xml:space="preserve">u </w:t>
      </w:r>
      <w:r w:rsidRPr="00592157">
        <w:rPr>
          <w:rFonts w:cs="Arial"/>
          <w:i/>
          <w:iCs/>
          <w:noProof/>
          <w:sz w:val="22"/>
          <w:szCs w:val="22"/>
        </w:rPr>
        <w:t xml:space="preserve">Excel </w:t>
      </w:r>
      <w:r w:rsidRPr="00592157">
        <w:rPr>
          <w:rFonts w:cs="Arial"/>
          <w:noProof/>
          <w:sz w:val="22"/>
          <w:szCs w:val="22"/>
        </w:rPr>
        <w:t xml:space="preserve">formatu putem e-maila na adresu: </w:t>
      </w:r>
      <w:hyperlink r:id="rId8" w:history="1">
        <w:r w:rsidRPr="00592157">
          <w:rPr>
            <w:rStyle w:val="Hiperveza"/>
            <w:rFonts w:cs="Arial"/>
            <w:noProof/>
            <w:sz w:val="22"/>
            <w:szCs w:val="22"/>
          </w:rPr>
          <w:t xml:space="preserve">prijave@fmon.gov.ba </w:t>
        </w:r>
      </w:hyperlink>
      <w:r w:rsidRPr="00592157">
        <w:rPr>
          <w:rFonts w:cs="Arial"/>
          <w:sz w:val="22"/>
          <w:szCs w:val="22"/>
        </w:rPr>
        <w:t>, i</w:t>
      </w:r>
    </w:p>
    <w:p w14:paraId="57F03F21" w14:textId="702B4A9F" w:rsidR="0066742F" w:rsidRPr="00592157" w:rsidRDefault="0066742F" w:rsidP="0066742F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  <w:u w:val="single"/>
        </w:rPr>
        <w:t xml:space="preserve">obrazac za prijavu projekta </w:t>
      </w:r>
      <w:r w:rsidRPr="00592157">
        <w:rPr>
          <w:rFonts w:cs="Arial"/>
          <w:noProof/>
          <w:sz w:val="22"/>
          <w:szCs w:val="22"/>
        </w:rPr>
        <w:t xml:space="preserve">(POK2), </w:t>
      </w:r>
      <w:r w:rsidRPr="00592157">
        <w:rPr>
          <w:rFonts w:cs="Arial"/>
          <w:noProof/>
          <w:sz w:val="22"/>
          <w:szCs w:val="22"/>
          <w:u w:val="single"/>
        </w:rPr>
        <w:t xml:space="preserve">finansijski plan (FP-POK) </w:t>
      </w:r>
      <w:r w:rsidRPr="00592157">
        <w:rPr>
          <w:rFonts w:cs="Arial"/>
          <w:noProof/>
          <w:sz w:val="22"/>
          <w:szCs w:val="22"/>
        </w:rPr>
        <w:t>i ostala prateća dokumentacija propisana javnim pozivom, sve popunjeno, potpisano i ovjereno,</w:t>
      </w:r>
    </w:p>
    <w:p w14:paraId="36B2C7EE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>lično u prostorijama Ministarstva ili poštom na adresu Ministarstva:</w:t>
      </w:r>
    </w:p>
    <w:p w14:paraId="03ACC15E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i/>
          <w:iCs/>
          <w:noProof/>
          <w:sz w:val="22"/>
          <w:szCs w:val="22"/>
        </w:rPr>
        <w:t>Federalno ministarstvo obrazovanja i nauke,</w:t>
      </w:r>
    </w:p>
    <w:p w14:paraId="1582E6B4" w14:textId="77777777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9D939AB" w14:textId="734009F4" w:rsidR="0066742F" w:rsidRPr="00592157" w:rsidRDefault="0066742F" w:rsidP="0066742F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sa naznakom </w:t>
      </w:r>
      <w:r w:rsidRPr="00592157">
        <w:rPr>
          <w:rFonts w:cs="Arial"/>
          <w:i/>
          <w:iCs/>
          <w:noProof/>
          <w:sz w:val="22"/>
          <w:szCs w:val="22"/>
        </w:rPr>
        <w:t xml:space="preserve">"Prijava na Javni poziv za </w:t>
      </w:r>
      <w:r w:rsidR="00CC0265" w:rsidRPr="00592157">
        <w:rPr>
          <w:rFonts w:cs="Arial"/>
          <w:bCs/>
          <w:i/>
          <w:iCs/>
          <w:noProof/>
          <w:sz w:val="22"/>
          <w:szCs w:val="22"/>
          <w:lang w:val="hr-BA"/>
        </w:rPr>
        <w:t xml:space="preserve">finansiranje/sufinansiranje </w:t>
      </w:r>
      <w:r w:rsidR="00592157" w:rsidRPr="00592157">
        <w:rPr>
          <w:rFonts w:cs="Arial"/>
          <w:bCs/>
          <w:i/>
          <w:iCs/>
          <w:sz w:val="22"/>
          <w:szCs w:val="22"/>
          <w:lang w:val="hr-BA"/>
        </w:rPr>
        <w:t>pokroviteljstava</w:t>
      </w:r>
      <w:r w:rsidRPr="00592157">
        <w:rPr>
          <w:rFonts w:cs="Arial"/>
          <w:i/>
          <w:iCs/>
          <w:noProof/>
          <w:sz w:val="22"/>
          <w:szCs w:val="22"/>
        </w:rPr>
        <w:t>",</w:t>
      </w:r>
    </w:p>
    <w:p w14:paraId="7D862A63" w14:textId="74B68356" w:rsidR="0066742F" w:rsidRPr="00592157" w:rsidRDefault="0066742F" w:rsidP="0066742F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592157">
        <w:rPr>
          <w:rFonts w:cs="Arial"/>
          <w:noProof/>
          <w:sz w:val="22"/>
          <w:szCs w:val="22"/>
        </w:rPr>
        <w:t xml:space="preserve">sve zajedno najkasnije do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27. </w:t>
      </w:r>
      <w:r w:rsidR="00D95123" w:rsidRPr="00592157">
        <w:rPr>
          <w:rFonts w:cs="Arial"/>
          <w:b/>
          <w:bCs/>
          <w:noProof/>
          <w:sz w:val="22"/>
          <w:szCs w:val="22"/>
        </w:rPr>
        <w:t xml:space="preserve">6. </w:t>
      </w:r>
      <w:r w:rsidR="00232B6E" w:rsidRPr="00592157">
        <w:rPr>
          <w:rFonts w:cs="Arial"/>
          <w:b/>
          <w:bCs/>
          <w:noProof/>
          <w:sz w:val="22"/>
          <w:szCs w:val="22"/>
        </w:rPr>
        <w:t xml:space="preserve">2026. godine </w:t>
      </w:r>
      <w:r w:rsidRPr="00592157">
        <w:rPr>
          <w:rFonts w:cs="Arial"/>
          <w:noProof/>
          <w:sz w:val="22"/>
          <w:szCs w:val="22"/>
        </w:rPr>
        <w:t>.</w:t>
      </w:r>
    </w:p>
    <w:p w14:paraId="1F150CEE" w14:textId="77777777" w:rsidR="0066742F" w:rsidRPr="00891F03" w:rsidRDefault="0066742F" w:rsidP="0066742F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059DCEC5" w14:textId="77777777" w:rsidR="0066742F" w:rsidRPr="00891F03" w:rsidRDefault="0066742F" w:rsidP="0066742F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121219E9" w14:textId="77777777" w:rsidR="0066742F" w:rsidRPr="00891F03" w:rsidRDefault="0066742F" w:rsidP="0066742F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9009"/>
      </w:tblGrid>
      <w:tr w:rsidR="0066742F" w:rsidRPr="00891F03" w14:paraId="14928C38" w14:textId="77777777" w:rsidTr="0077354D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5B78B7EA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Ne.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13475A8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66742F" w:rsidRPr="00891F03" w14:paraId="0693DAFC" w14:textId="77777777" w:rsidTr="0077354D">
        <w:trPr>
          <w:jc w:val="center"/>
        </w:trPr>
        <w:tc>
          <w:tcPr>
            <w:tcW w:w="260" w:type="pct"/>
            <w:vAlign w:val="center"/>
          </w:tcPr>
          <w:p w14:paraId="551A002F" w14:textId="77777777" w:rsidR="0066742F" w:rsidRPr="00891F03" w:rsidRDefault="0066742F" w:rsidP="0077354D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6185DB9F" w14:textId="77777777" w:rsidR="0066742F" w:rsidRPr="00891F03" w:rsidRDefault="0066742F" w:rsidP="0077354D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4AF1C5C5" w14:textId="5AEFE3E9" w:rsidR="00232B6E" w:rsidRPr="00232B6E" w:rsidRDefault="00D95123" w:rsidP="00232B6E">
            <w:pPr>
              <w:jc w:val="both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>
              <w:rPr>
                <w:rFonts w:cs="Arial"/>
                <w:b/>
                <w:bCs/>
                <w:color w:val="0070C0"/>
                <w:lang w:val="hr-BA"/>
              </w:rPr>
              <w:t xml:space="preserve">Pokroviteljstvo </w:t>
            </w:r>
            <w:r w:rsidR="00232B6E" w:rsidRPr="00232B6E">
              <w:rPr>
                <w:rFonts w:cs="Arial"/>
                <w:b/>
                <w:bCs/>
                <w:color w:val="0070C0"/>
                <w:lang w:val="hr-BA"/>
              </w:rPr>
              <w:t>naučnih projekata i promocija dostignuća istaknutih naučnika i naučnih rezultata</w:t>
            </w:r>
          </w:p>
          <w:p w14:paraId="3470C029" w14:textId="1F95AD8F" w:rsidR="0066742F" w:rsidRPr="00CC0265" w:rsidRDefault="0066742F" w:rsidP="0077354D">
            <w:pPr>
              <w:rPr>
                <w:rFonts w:cs="Arial"/>
                <w:b/>
                <w:bCs/>
                <w:color w:val="0070C0"/>
                <w:lang w:val="hr-BA"/>
              </w:rPr>
            </w:pPr>
          </w:p>
          <w:p w14:paraId="6488AB07" w14:textId="072E5D18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Ukupan iznos sredstava dostupnih za Program: 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>250.000,00 KM</w:t>
            </w:r>
          </w:p>
          <w:p w14:paraId="6A1605FB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69F0513D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43696FF2" w14:textId="40074141" w:rsidR="0066742F" w:rsidRPr="00CC0265" w:rsidRDefault="00CC0265" w:rsidP="0077354D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CC0265">
              <w:rPr>
                <w:rFonts w:cs="Arial"/>
                <w:sz w:val="22"/>
                <w:szCs w:val="22"/>
                <w:lang w:val="hr-BA"/>
              </w:rPr>
              <w:t>Udruženja građana, fondacije, visokoškolske ustanove i naučnoistraživačke organizacije osnovane u skladu sa zakonima o naučnoistraživačkoj djelatnosti</w:t>
            </w:r>
            <w:r w:rsidR="0066742F" w:rsidRPr="00CC0265">
              <w:rPr>
                <w:rFonts w:cs="Arial"/>
                <w:sz w:val="22"/>
                <w:szCs w:val="22"/>
                <w:shd w:val="clear" w:color="auto" w:fill="FFFFFF"/>
              </w:rPr>
              <w:t>.</w:t>
            </w:r>
          </w:p>
          <w:p w14:paraId="3EF86823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BFDCA8" w14:textId="77777777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Vremenski period za koji se priznaju opravdani troškovi za (su)finansiranje projekata:</w:t>
            </w:r>
          </w:p>
          <w:p w14:paraId="0D80FFFC" w14:textId="6D487A3C" w:rsidR="0066742F" w:rsidRPr="00891F03" w:rsidRDefault="0066742F" w:rsidP="0077354D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Za finansiranje projekata u okviru ovog Javnog poziva, prihvatljivi su svi troškovi nastali nakon objavljivanja rezultata Javnog poziva do datuma završetka projekta, u skladu s odredbama ugovora o dodjeli bespovratnih sredstava s korisnikom, a najkasnije osam (8) mjeseci od isplate sredstava krajnjem korisniku.</w:t>
            </w:r>
          </w:p>
          <w:p w14:paraId="28E9300E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4E543D5" w14:textId="3DAC2430" w:rsidR="0066742F" w:rsidRPr="00891F03" w:rsidRDefault="00571F13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Kriteriji i podkriteriji za dodjelu sredstava:</w:t>
            </w:r>
          </w:p>
          <w:p w14:paraId="3A680571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3A58955" w14:textId="77777777" w:rsidR="0066742F" w:rsidRPr="00891F03" w:rsidRDefault="0066742F" w:rsidP="0077354D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Faza 1: IZBOR KONCEPATA PROJEKTA</w:t>
            </w:r>
          </w:p>
          <w:p w14:paraId="78331F3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Relevantnost (važnost rezultata projekta za postizanje ciljeva)</w:t>
            </w:r>
          </w:p>
          <w:p w14:paraId="5C406953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Rodna ravnopravnost</w:t>
            </w:r>
          </w:p>
          <w:p w14:paraId="2E157CC8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Naučna izvrsnost</w:t>
            </w:r>
          </w:p>
          <w:p w14:paraId="0960C02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Zaštita i promocija naučne, kulturne i prirodne baštine BiH</w:t>
            </w:r>
          </w:p>
          <w:p w14:paraId="5FB8542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Približavanje standardima Evropskog istraživačkog prostora (ERA)</w:t>
            </w:r>
          </w:p>
          <w:p w14:paraId="3D827BDF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Slobodan protok istraživača i transfer znanja</w:t>
            </w:r>
          </w:p>
          <w:p w14:paraId="51D6E9F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Kvalitet i relevantnost prijave</w:t>
            </w:r>
          </w:p>
          <w:p w14:paraId="3CDA54F0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 i relevantnost tima za implementaciju projekta</w:t>
            </w:r>
          </w:p>
          <w:p w14:paraId="1EF95B79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Kvalitet partnerstva u organizaciji i implementaciji projekta</w:t>
            </w:r>
          </w:p>
          <w:p w14:paraId="5F36F41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Uspjeh programiranja finansijskog plana (budžeta) projekta</w:t>
            </w:r>
          </w:p>
          <w:p w14:paraId="5A3F0CF7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Doprinos i utjecaj</w:t>
            </w:r>
          </w:p>
          <w:p w14:paraId="3FE14E2D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Doprinos projekta opštoj popularizaciji nauke</w:t>
            </w:r>
          </w:p>
          <w:p w14:paraId="4180E426" w14:textId="1428549A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C64351">
              <w:rPr>
                <w:rFonts w:cs="Arial"/>
                <w:sz w:val="22"/>
                <w:szCs w:val="22"/>
                <w:lang w:val="hr-BA"/>
              </w:rPr>
              <w:t>U</w:t>
            </w:r>
            <w:r w:rsidR="00D95123">
              <w:rPr>
                <w:rFonts w:cs="Arial"/>
                <w:sz w:val="22"/>
                <w:szCs w:val="22"/>
                <w:lang w:val="hr-BA"/>
              </w:rPr>
              <w:t>ti</w:t>
            </w:r>
            <w:r w:rsidRPr="00C64351">
              <w:rPr>
                <w:rFonts w:cs="Arial"/>
                <w:sz w:val="22"/>
                <w:szCs w:val="22"/>
                <w:lang w:val="hr-BA"/>
              </w:rPr>
              <w:t>caj</w:t>
            </w:r>
            <w:proofErr w:type="spellEnd"/>
            <w:r w:rsidRPr="00C64351">
              <w:rPr>
                <w:rFonts w:cs="Arial"/>
                <w:sz w:val="22"/>
                <w:szCs w:val="22"/>
                <w:lang w:val="hr-BA"/>
              </w:rPr>
              <w:t xml:space="preserve"> na inovacije i ukupni razvoj društva u Federaciji Bosne i Hercegovine</w:t>
            </w:r>
          </w:p>
          <w:p w14:paraId="08BD4A71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Broj korisnika projekta</w:t>
            </w:r>
          </w:p>
          <w:p w14:paraId="60DD9336" w14:textId="77777777" w:rsidR="00C64351" w:rsidRPr="00C64351" w:rsidRDefault="00C64351" w:rsidP="00C64351">
            <w:pPr>
              <w:ind w:left="360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direktnih korisnika rezultata projekta</w:t>
            </w:r>
          </w:p>
          <w:p w14:paraId="09B7C931" w14:textId="2F65675E" w:rsidR="00232B6E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Broj korisnika rezultata projekta (manifestacije, produkcije, publikacije itd.)</w:t>
            </w:r>
          </w:p>
          <w:p w14:paraId="2E210B11" w14:textId="77777777" w:rsidR="00232B6E" w:rsidRDefault="00232B6E" w:rsidP="00232B6E">
            <w:pPr>
              <w:pStyle w:val="Odlomakpopisa"/>
              <w:jc w:val="both"/>
              <w:rPr>
                <w:rFonts w:cs="Arial"/>
                <w:sz w:val="22"/>
                <w:szCs w:val="22"/>
                <w:lang w:val="hr-BA"/>
              </w:rPr>
            </w:pPr>
          </w:p>
          <w:p w14:paraId="4B4A669E" w14:textId="6A42548F" w:rsidR="00571F13" w:rsidRPr="00891F03" w:rsidRDefault="00571F13" w:rsidP="00571F13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Faza 2: EVALUACIJA PRIJEDLOGA PROJEK</w:t>
            </w:r>
            <w:r w:rsidR="00D9512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TA</w:t>
            </w:r>
          </w:p>
          <w:p w14:paraId="71D28188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Nivo i način promocije rezultata</w:t>
            </w:r>
          </w:p>
          <w:p w14:paraId="33C02715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ab/>
              <w:t>Metoda promocije događaja, produkcije ili publikacije</w:t>
            </w:r>
          </w:p>
          <w:p w14:paraId="6DA82106" w14:textId="3EEF36A4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Planirana vidljivost promocije rezultata programa ili projekta u okviru programa "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Dan nauke u Federaciji Bosne i Hercegovine"</w:t>
            </w:r>
          </w:p>
          <w:p w14:paraId="6607DF8F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Važnost promocije za naučnu i istraživačku zajednicu u Federaciji BiH</w:t>
            </w:r>
          </w:p>
          <w:p w14:paraId="57185EDE" w14:textId="7A0FFE00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Značaj naučnih dostignuća ili rezultata koji se promovišu</w:t>
            </w:r>
          </w:p>
          <w:p w14:paraId="5CFC5665" w14:textId="05747889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Usklađenost ciljeva programa ili projekta sa ciljevima i prioritetnim područjima iz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Strategije razvoja Federacije Bosne i Hercegovine 2021-2027;</w:t>
            </w:r>
          </w:p>
          <w:p w14:paraId="578B422C" w14:textId="0DB2F022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C64351">
              <w:rPr>
                <w:rFonts w:cs="Arial"/>
                <w:sz w:val="22"/>
                <w:szCs w:val="22"/>
                <w:lang w:val="hr-BA"/>
              </w:rPr>
              <w:t>Projektovani</w:t>
            </w:r>
            <w:proofErr w:type="spellEnd"/>
            <w:r w:rsidRPr="00C64351">
              <w:rPr>
                <w:rFonts w:cs="Arial"/>
                <w:sz w:val="22"/>
                <w:szCs w:val="22"/>
                <w:lang w:val="hr-BA"/>
              </w:rPr>
              <w:t xml:space="preserve"> značaj projekta za postizanje Globalnih ciljeva održivog razvoja (SDG) </w:t>
            </w:r>
            <w:r w:rsidR="00D95123"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UN-a</w:t>
            </w:r>
          </w:p>
          <w:p w14:paraId="147677E4" w14:textId="77777777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 w:rsidRPr="00C64351">
              <w:rPr>
                <w:rFonts w:cs="Arial"/>
                <w:sz w:val="22"/>
                <w:szCs w:val="22"/>
                <w:lang w:val="hr-BA"/>
              </w:rPr>
              <w:t>- Iskustvo u promociji naučnih rezultata</w:t>
            </w:r>
          </w:p>
          <w:p w14:paraId="1FE21A81" w14:textId="4A60916A" w:rsidR="00C64351" w:rsidRPr="00C64351" w:rsidRDefault="00C64351" w:rsidP="00C64351">
            <w:pPr>
              <w:ind w:left="360"/>
              <w:jc w:val="both"/>
              <w:rPr>
                <w:rFonts w:cs="Arial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Dosadašnji rezultati članova tima za realizaciju projekta u promociji i uspješna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realizacija programa prema dodijeljenim sredstvima iz prethodnih godina na osnovu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dostavljenih izvještaja</w:t>
            </w:r>
          </w:p>
          <w:p w14:paraId="5E0960B3" w14:textId="24B2F755" w:rsidR="0066742F" w:rsidRPr="00891F03" w:rsidRDefault="00C64351" w:rsidP="00C64351">
            <w:pPr>
              <w:ind w:left="360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lastRenderedPageBreak/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Očekivano uspješno upravljanje potencijalnim rizicima i problemima u </w:t>
            </w:r>
            <w:r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 xml:space="preserve">implementaciji programa ili projekta i korištenje etičkih standarda u prijedlogu </w:t>
            </w:r>
            <w:r w:rsidR="00D95123">
              <w:rPr>
                <w:rFonts w:cs="Arial"/>
                <w:sz w:val="22"/>
                <w:szCs w:val="22"/>
                <w:lang w:val="hr-BA"/>
              </w:rPr>
              <w:tab/>
            </w:r>
            <w:r w:rsidRPr="00C64351">
              <w:rPr>
                <w:rFonts w:cs="Arial"/>
                <w:sz w:val="22"/>
                <w:szCs w:val="22"/>
                <w:lang w:val="hr-BA"/>
              </w:rPr>
              <w:t>programa ili projekta.</w:t>
            </w:r>
          </w:p>
          <w:p w14:paraId="29A59598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5068AB6E" w14:textId="20ED76FC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minimalnim i maksimalnim sredstvima:</w:t>
            </w:r>
          </w:p>
          <w:p w14:paraId="5A85722D" w14:textId="6B3EAEA9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bit će dodijeljena u minimalnom iznosu od 5.000,00 (pet hiljada) KM i maksimalnom iznosu od 10.000,00 (deset hiljada) KM po projektu.</w:t>
            </w:r>
          </w:p>
          <w:p w14:paraId="4C7A12AC" w14:textId="77777777" w:rsidR="0066742F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22B20A9" w14:textId="46C318DC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Za stavku "</w:t>
            </w:r>
            <w:r w:rsidR="00D95123">
              <w:rPr>
                <w:rFonts w:cs="Arial"/>
                <w:noProof/>
                <w:sz w:val="22"/>
                <w:szCs w:val="22"/>
              </w:rPr>
              <w:t>Putni troškovi</w:t>
            </w:r>
            <w:r>
              <w:rPr>
                <w:rFonts w:cs="Arial"/>
                <w:noProof/>
                <w:sz w:val="22"/>
                <w:szCs w:val="22"/>
              </w:rPr>
              <w:t>" maksimalni dozvoljeni iznos za prijavu je 3.000,00 (tri hiljade) KM, za stavku "Troškovi nabavke opreme i osnovnih sredstava u obliku prava" maksimalni dozvoljeni iznos za prijavu je 1.000,00 (hiljadu) KM, za stavku "Troškovi nabavke materijala i sitnog inventara" maksimalni dozvoljeni iznos za prijavu je 1.000,00 (hiljadu) KM i za stavku "Ugovorene i ostale posebne usluge" maksimalni dozvoljeni iznos za prijavu je 7.000,00 (sedam hiljada) KM, pod uslovom da ukupan iznos sredstava za sve stavke za projekat ne prelazi 10.000,00 (deset hiljada) KM.</w:t>
            </w:r>
          </w:p>
          <w:p w14:paraId="4B90B482" w14:textId="77777777" w:rsidR="0066742F" w:rsidRPr="00891F03" w:rsidRDefault="0066742F" w:rsidP="0077354D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0969B327" w14:textId="7DB62B32" w:rsidR="0066742F" w:rsidRPr="00891F03" w:rsidRDefault="0066742F" w:rsidP="0077354D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>Opšti uslovi koje kandidati moraju ispunjavati:</w:t>
            </w:r>
          </w:p>
          <w:p w14:paraId="0E42F332" w14:textId="7777777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zahtjeva je registrovan kod nadležnog suda ili ministarstva sa adresom u Federaciji BiH,</w:t>
            </w:r>
          </w:p>
          <w:p w14:paraId="54C47296" w14:textId="3C1628DD" w:rsidR="00C64351" w:rsidRDefault="00C64351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Voditelj projekta ima prebivalište u Federaciji BiH,</w:t>
            </w:r>
          </w:p>
          <w:p w14:paraId="5329526D" w14:textId="0B3D9687" w:rsid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Podnosilac zahtjeva je ispunio sve obaveze iz prethodnih ugovora o dodjeli sredstava od strane FMON-a i dostavio sve izvještaje o namjenskoj upotrebi sredstava koje je bio dužan podnijeti,</w:t>
            </w:r>
          </w:p>
          <w:p w14:paraId="049BF4AE" w14:textId="48FDBB95" w:rsidR="0066742F" w:rsidRPr="00571F13" w:rsidRDefault="0066742F" w:rsidP="00571F1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 w:rsidRPr="00571F1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- univerziteti mogu prijaviti najviše 2 projekta, naučno-istraživačke organizacije, udruženja i fondacije mogu prijaviti </w:t>
            </w:r>
            <w:r w:rsidRPr="00571F13">
              <w:rPr>
                <w:rFonts w:cs="Arial"/>
                <w:sz w:val="22"/>
                <w:szCs w:val="22"/>
                <w:shd w:val="clear" w:color="auto" w:fill="FFFFFF"/>
              </w:rPr>
              <w:t>najviše 1 projekat.</w:t>
            </w:r>
            <w:r w:rsidRPr="00571F1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6E06666A" w14:textId="77777777" w:rsidR="0066742F" w:rsidRPr="00891F03" w:rsidRDefault="0066742F" w:rsidP="0077354D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</w:tbl>
    <w:p w14:paraId="07CD648E" w14:textId="77777777" w:rsidR="0066742F" w:rsidRPr="00891F03" w:rsidRDefault="0066742F" w:rsidP="0066742F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lastRenderedPageBreak/>
        <w:tab/>
      </w:r>
    </w:p>
    <w:p w14:paraId="6D9761DE" w14:textId="77777777" w:rsidR="0066742F" w:rsidRPr="00891F03" w:rsidRDefault="0066742F" w:rsidP="0066742F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3926A06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upute za prijavu:</w:t>
      </w:r>
    </w:p>
    <w:p w14:paraId="02FA4312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Obrasci za prijavu dostupni su na web stranici Federalnog ministarstva obrazovanja i nauke </w:t>
      </w:r>
      <w:hyperlink r:id="rId9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 xml:space="preserve">www.fmon.gov.ba 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i mogu se preuzeti te ih je potrebno popuniti elektronski. Upute za prijavu i popunjavanje obrazaca također su dostupne na web stranici Federalnog ministarstva obrazovanja i nauke.</w:t>
      </w:r>
    </w:p>
    <w:p w14:paraId="55EBC9AD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51A4DE45" w14:textId="77777777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3CEFE78A" w14:textId="091CFFC1" w:rsidR="0066742F" w:rsidRPr="00891F03" w:rsidRDefault="0066742F" w:rsidP="0066742F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Komunikacija s Federalnim ministarstvom obrazovanja i nauke tokom trajanja Javnog poziva odvija se na dva načina:</w:t>
      </w:r>
    </w:p>
    <w:p w14:paraId="5A92773E" w14:textId="02B6AC13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 i </w:t>
      </w:r>
      <w:r w:rsidR="00D9512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dopisi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se šalju na email adresu : </w:t>
      </w:r>
      <w:hyperlink r:id="rId10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</w:p>
    <w:p w14:paraId="3FF564C2" w14:textId="77777777" w:rsidR="0066742F" w:rsidRPr="00891F03" w:rsidRDefault="0066742F" w:rsidP="0066742F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Objavljivanjem najčešćih pitanja i odgovora na web stranici Ministarstva - </w:t>
      </w:r>
      <w:hyperlink r:id="rId11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www.fmon.gov.ba.</w:t>
        </w:r>
      </w:hyperlink>
    </w:p>
    <w:p w14:paraId="44273B25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3014DE06" w14:textId="786A8672" w:rsidR="0066742F" w:rsidRPr="00891F03" w:rsidRDefault="0066742F" w:rsidP="0066742F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Rok za prijavu na Javni poziv:</w:t>
      </w:r>
    </w:p>
    <w:p w14:paraId="2B964F04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0622731" w14:textId="7D0045FE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 xml:space="preserve">prvu fazu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do 27. 5. 2026.</w:t>
      </w:r>
    </w:p>
    <w:p w14:paraId="10865B5F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0D6BF374" w14:textId="34F406BB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 xml:space="preserve">drugu fazu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do 27.6.</w:t>
      </w:r>
      <w:r w:rsidR="00D95123">
        <w:rPr>
          <w:rFonts w:cs="Arial"/>
          <w:noProof/>
          <w:color w:val="EE0000"/>
          <w:sz w:val="22"/>
          <w:szCs w:val="22"/>
          <w:lang w:val="hr-BA"/>
        </w:rPr>
        <w:t xml:space="preserve"> 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>2026.</w:t>
      </w:r>
    </w:p>
    <w:p w14:paraId="01675581" w14:textId="77777777" w:rsidR="0066742F" w:rsidRPr="00891F03" w:rsidRDefault="0066742F" w:rsidP="0066742F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što budu objavljeni rezultati prve faze).</w:t>
      </w:r>
    </w:p>
    <w:p w14:paraId="7447D75A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031D9F52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>Dostava prijavnih obrazaca i dokumentacije:</w:t>
      </w:r>
    </w:p>
    <w:p w14:paraId="2275C2F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AC53DB9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>U prvoj fazi:</w:t>
      </w:r>
    </w:p>
    <w:p w14:paraId="1BDDB155" w14:textId="184AE917" w:rsidR="0066742F" w:rsidRPr="00891F03" w:rsidRDefault="0066742F" w:rsidP="0066742F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>Potpuno i tačno popunjen obrazac zahtjeva POK1 (u dva oblika: popunjen u word formatu i skeniran sa potpisom u pdf formatu) dostavlja se putem e-maila, do navedenog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2" w:history="1">
        <w:r w:rsidR="00AC3937" w:rsidRPr="0006063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 xml:space="preserve">prijave@fmon.gov.ba 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22E8DC87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A60E7EE" w14:textId="77777777" w:rsidR="0066742F" w:rsidRPr="00891F03" w:rsidRDefault="0066742F" w:rsidP="0066742F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>U drugoj fazi:</w:t>
      </w:r>
    </w:p>
    <w:p w14:paraId="52AE7AD7" w14:textId="3B9A4CBD" w:rsidR="0066742F" w:rsidRPr="00891F03" w:rsidRDefault="0066742F" w:rsidP="0066742F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lastRenderedPageBreak/>
        <w:t xml:space="preserve">Potpuno i ispravno popunjen obrazac zahtjeva POK2, potpuno i ispravno popunjen obrazac finansijskog plana FP-POK, zajedno s kompletnom propisanom pratećom dokumentacijom kako je navedeno u obrascu zahtjeva, moraju se dostaviti u ured </w:t>
      </w:r>
      <w:r w:rsidR="00571F13">
        <w:rPr>
          <w:rFonts w:cs="Arial"/>
          <w:noProof/>
          <w:sz w:val="22"/>
          <w:szCs w:val="22"/>
        </w:rPr>
        <w:t>Federalnog ministarstva obrazovanja i nauke ili poštom, u zatvorenoj koverti, do navedenog roka, na adresu:</w:t>
      </w:r>
    </w:p>
    <w:p w14:paraId="0AAB5ABB" w14:textId="01D6E558" w:rsidR="0066742F" w:rsidRPr="00891F03" w:rsidRDefault="00D95123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>
        <w:rPr>
          <w:rFonts w:cs="Arial"/>
          <w:b/>
          <w:noProof/>
          <w:sz w:val="22"/>
          <w:szCs w:val="22"/>
          <w:lang w:eastAsia="en-US"/>
        </w:rPr>
        <w:t xml:space="preserve">FEDERALNO </w:t>
      </w:r>
      <w:r w:rsidR="0066742F" w:rsidRPr="00891F03">
        <w:rPr>
          <w:rFonts w:cs="Arial"/>
          <w:b/>
          <w:noProof/>
          <w:sz w:val="22"/>
          <w:szCs w:val="22"/>
          <w:lang w:eastAsia="en-US"/>
        </w:rPr>
        <w:t>MINISTARSTVO OBRAZOVANJA I NAUKE</w:t>
      </w:r>
    </w:p>
    <w:p w14:paraId="6AC47C7E" w14:textId="77777777" w:rsidR="0066742F" w:rsidRPr="00891F03" w:rsidRDefault="0066742F" w:rsidP="0066742F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Krpića 3A, 88000 Mostar</w:t>
      </w:r>
    </w:p>
    <w:p w14:paraId="0EE8CF55" w14:textId="0655550C" w:rsidR="0066742F" w:rsidRPr="00571F13" w:rsidRDefault="0066742F" w:rsidP="0066742F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571F13">
        <w:rPr>
          <w:rFonts w:cs="Arial"/>
          <w:bCs/>
          <w:noProof/>
          <w:sz w:val="22"/>
          <w:szCs w:val="22"/>
          <w:lang w:eastAsia="en-US"/>
        </w:rPr>
        <w:t xml:space="preserve">sa naznakom: " </w:t>
      </w:r>
      <w:r w:rsidRPr="00571F13">
        <w:rPr>
          <w:rFonts w:cs="Arial"/>
          <w:bCs/>
          <w:i/>
          <w:iCs/>
          <w:noProof/>
          <w:sz w:val="22"/>
          <w:szCs w:val="22"/>
        </w:rPr>
        <w:t xml:space="preserve">Prijava za Javni poziv za </w:t>
      </w:r>
      <w:r w:rsidR="00592157">
        <w:rPr>
          <w:rFonts w:cs="Arial"/>
          <w:bCs/>
          <w:i/>
          <w:iCs/>
          <w:noProof/>
          <w:sz w:val="22"/>
          <w:szCs w:val="22"/>
        </w:rPr>
        <w:t xml:space="preserve">pokroviteljstva </w:t>
      </w:r>
      <w:r w:rsidR="00571F13" w:rsidRPr="00571F13">
        <w:rPr>
          <w:rFonts w:cs="Arial"/>
          <w:i/>
          <w:iCs/>
          <w:sz w:val="22"/>
          <w:szCs w:val="22"/>
          <w:lang w:val="hr-BA"/>
        </w:rPr>
        <w:t xml:space="preserve">u </w:t>
      </w:r>
      <w:r w:rsidR="00571F13" w:rsidRPr="00571F13">
        <w:rPr>
          <w:rFonts w:cs="Arial"/>
          <w:i/>
          <w:iCs/>
          <w:noProof/>
          <w:sz w:val="22"/>
          <w:szCs w:val="22"/>
          <w:lang w:val="hr-BA"/>
        </w:rPr>
        <w:t xml:space="preserve">2026. </w:t>
      </w:r>
      <w:r w:rsidRPr="00571F13">
        <w:rPr>
          <w:rFonts w:cs="Arial"/>
          <w:b/>
          <w:noProof/>
          <w:sz w:val="22"/>
          <w:szCs w:val="22"/>
          <w:lang w:eastAsia="en-US"/>
        </w:rPr>
        <w:t>"</w:t>
      </w:r>
    </w:p>
    <w:p w14:paraId="1466B664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lang w:eastAsia="en-US"/>
        </w:rPr>
      </w:pPr>
    </w:p>
    <w:p w14:paraId="436FCAE2" w14:textId="2718D49F" w:rsidR="0066742F" w:rsidRPr="00891F03" w:rsidRDefault="0066742F" w:rsidP="0066742F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drugoj strani koverte, </w:t>
      </w:r>
      <w:r w:rsidR="00D9512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="00D95123" w:rsidRPr="00D9512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>navedite podatke pošiljaoca)</w:t>
      </w:r>
    </w:p>
    <w:p w14:paraId="32C70E8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198617E2" w14:textId="77777777" w:rsidR="0066742F" w:rsidRPr="00891F03" w:rsidRDefault="0066742F" w:rsidP="0066742F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484EF8B7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18A8667D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F70935E" w14:textId="50B75D40" w:rsidR="0066742F" w:rsidRPr="00891F03" w:rsidRDefault="00DA31E8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U skladu sa članom 57. Zakona o budžetima u Federaciji BiH ("Službene novine Federacije BiH", br. 102/13, 9/14, 13/14, 8/15, 91/15, 102/15, 104/16, 5/18, 11/19, 99/19 i 25a/22), korisnici </w:t>
      </w:r>
      <w:r w:rsidR="00D95123">
        <w:rPr>
          <w:rFonts w:cs="Arial"/>
          <w:bCs/>
          <w:sz w:val="22"/>
          <w:szCs w:val="22"/>
        </w:rPr>
        <w:t xml:space="preserve">doznačenih </w:t>
      </w:r>
      <w:r w:rsidR="0066742F" w:rsidRPr="00891F03">
        <w:rPr>
          <w:rFonts w:cs="Arial"/>
          <w:sz w:val="22"/>
          <w:szCs w:val="22"/>
        </w:rPr>
        <w:t xml:space="preserve">sredstava </w:t>
      </w:r>
      <w:r w:rsidR="0066742F" w:rsidRPr="00891F03">
        <w:rPr>
          <w:rFonts w:cs="Arial"/>
          <w:bCs/>
          <w:sz w:val="22"/>
          <w:szCs w:val="22"/>
        </w:rPr>
        <w:t xml:space="preserve">koji, prema evidenciji Ministarstva do zaključenja ovog javnog poziva, nisu </w:t>
      </w:r>
      <w:r w:rsidR="0066742F" w:rsidRPr="00891F03">
        <w:rPr>
          <w:rFonts w:cs="Arial"/>
          <w:sz w:val="22"/>
          <w:szCs w:val="22"/>
        </w:rPr>
        <w:t xml:space="preserve">dostavili Izvještaj o namjenskom korištenju sredstava, odnosno nisu </w:t>
      </w:r>
      <w:r w:rsidR="0066742F" w:rsidRPr="00891F03">
        <w:rPr>
          <w:rFonts w:cs="Arial"/>
          <w:bCs/>
          <w:sz w:val="22"/>
          <w:szCs w:val="22"/>
        </w:rPr>
        <w:t xml:space="preserve">opravdali prebačena sredstva u prethodnom periodu, a bili su dužni to učiniti, nemaju pravo prijavljivanja na ovaj Javni poziv i ne ispunjavaju uslove za dodjelu sredstava, te njihovi zahtjevi neće biti razmatrani, </w:t>
      </w:r>
      <w:r w:rsidR="0066742F" w:rsidRPr="00891F03">
        <w:rPr>
          <w:rFonts w:cs="Arial"/>
          <w:sz w:val="22"/>
          <w:szCs w:val="22"/>
        </w:rPr>
        <w:t xml:space="preserve">a Ministarstvo će biti primorano </w:t>
      </w:r>
      <w:r w:rsidR="0066742F" w:rsidRPr="00891F03">
        <w:rPr>
          <w:rFonts w:cs="Arial"/>
          <w:bCs/>
          <w:sz w:val="22"/>
          <w:szCs w:val="22"/>
        </w:rPr>
        <w:t xml:space="preserve">putem nadležnih organa da preduzme odgovarajuće mjere </w:t>
      </w:r>
      <w:r w:rsidR="0066742F" w:rsidRPr="00891F03">
        <w:rPr>
          <w:rFonts w:cs="Arial"/>
          <w:sz w:val="22"/>
          <w:szCs w:val="22"/>
        </w:rPr>
        <w:t xml:space="preserve">u skladu sa zakonom, </w:t>
      </w:r>
      <w:r w:rsidR="0066742F">
        <w:rPr>
          <w:rFonts w:cs="Arial"/>
          <w:bCs/>
          <w:sz w:val="22"/>
          <w:szCs w:val="22"/>
        </w:rPr>
        <w:t xml:space="preserve">s </w:t>
      </w:r>
      <w:r w:rsidR="0066742F" w:rsidRPr="00891F03">
        <w:rPr>
          <w:rFonts w:cs="Arial"/>
          <w:sz w:val="22"/>
          <w:szCs w:val="22"/>
        </w:rPr>
        <w:t>ciljem zaštite i namjenskog korištenja dodijeljenih javnih sredstava.</w:t>
      </w:r>
      <w:r w:rsidR="0066742F" w:rsidRPr="00891F03">
        <w:rPr>
          <w:rFonts w:cs="Arial"/>
          <w:bCs/>
          <w:sz w:val="22"/>
          <w:szCs w:val="22"/>
        </w:rPr>
        <w:t xml:space="preserve"> </w:t>
      </w:r>
    </w:p>
    <w:p w14:paraId="6CD23B56" w14:textId="6B648197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finansiranje/sufinansiranje projekata biće raspoređena u skladu s Odlukom o usvajanju programa utroška sredstava s kriterijima za raspodjelu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 22/26).</w:t>
      </w:r>
    </w:p>
    <w:p w14:paraId="583B494D" w14:textId="6B91D60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Sastavni dio ovog Javnog poziva čine: obrasci za prijavu, kriteriji za odabir i evaluaciju i upute za podnosioce prijava.</w:t>
      </w:r>
    </w:p>
    <w:p w14:paraId="757800F0" w14:textId="7290C076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koji se prijavljuje na Javni poziv ne popuni u potpunosti ili ne potpiše ili ne ovjeri obrazac prijave POK1 ili obrazac prijave POK2 ili obrazac finansijskog plana FP-POK, njegov zahtjev neće biti razmatran i bit će odbačen kao nevažeći.</w:t>
      </w:r>
    </w:p>
    <w:p w14:paraId="17C8DB98" w14:textId="7199A675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na Javni poziv ne dostavi popunjen i ovjeren obrazac prijave POK1 na navedenu e-mail adresu u navedenom roku, njegova prijava neće biti razmatrana.</w:t>
      </w:r>
    </w:p>
    <w:p w14:paraId="0F9D18FC" w14:textId="78F80728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podnese više prijedloga od broja navedenog u Javnom pozivu, njegova prijava neće biti razmatrana i bit će odbačena kao nevažeća.</w:t>
      </w:r>
    </w:p>
    <w:p w14:paraId="18D428F5" w14:textId="0CB48A5E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zahtjeva zatraži iznos manji od predviđenog minimalnog ili veći od maksimalno dozvoljenog po programu i vrsti troškova u skladu sa navedenim ograničenjima Javnog poziva, njegova prijava neće biti razmatrana i bit će odbačena kao nevažeća.</w:t>
      </w:r>
    </w:p>
    <w:p w14:paraId="1E33F554" w14:textId="2A0CEBA2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Ukoliko podnosilac prijave koji se prijavljuje na Javni poziv nije dostavio izvještaj o namjenskom korištenju sredstava primljenih od FMON-a, koji je bio dužan dostaviti, njegov zahtjev neće biti razmatran i bit će odbačen kao neispravan.</w:t>
      </w:r>
    </w:p>
    <w:p w14:paraId="4A576571" w14:textId="5A01DDCC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Svi projekti koji budu odobreni u okviru ovog programa i realizovani u decembru 2026. godine smatrat će se sastavnim dijelom programa obilježavanja ovogodišnjeg Dana nauke u Federaciji BIH, a podnosioci zahtjeva kojima će biti dodijeljena sredstva dužni su to navesti u svojim promotivnim i drugim projektnim materijalima namijenjenim javnosti, kao i u medijskim nastupima, te o tome obavijestiti Ministarstvo.</w:t>
      </w:r>
    </w:p>
    <w:p w14:paraId="15DB764C" w14:textId="6CAD5567" w:rsidR="0066742F" w:rsidRPr="00891F03" w:rsidRDefault="0066742F" w:rsidP="0066742F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Svaki član komisije za odabir ili evaluaciju prijava prema gore navedenim kriterijima bi</w:t>
      </w:r>
      <w:r w:rsidR="00D95123">
        <w:rPr>
          <w:rFonts w:ascii="Arial" w:hAnsi="Arial" w:cs="Arial"/>
          <w:noProof/>
          <w:color w:val="000000"/>
          <w:sz w:val="22"/>
          <w:szCs w:val="22"/>
          <w:lang w:val="hr-BA"/>
        </w:rPr>
        <w:t>ć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e isključen iz postupka dodjele sredstava ako se utvrdi da ima sukob interesa. Podnosioci prijava imaju mogućnost prijaviti sumnju na sukob interesa, o čemu će Ministarstvo odlučivati za svaku prijavu pojedinačno.</w:t>
      </w:r>
    </w:p>
    <w:p w14:paraId="1F55F7B6" w14:textId="53A095A1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lastRenderedPageBreak/>
        <w:t xml:space="preserve">Dopuna dokumentacije može se omogućiti samo podnosiocu zahtjeva čija je prijava nepotpuna zbog nedostavljanja dokumenta - dokaza o činjenicama koje se vode u evidencijama ili registrima drugih organa, a koje su vidljive iz popunjenog obrasca prijave (npr. dokaz o otvorenom računu u poslovnoj banci, potvrda o poreskoj registraciji - identifikacioni broj i dr.). </w:t>
      </w:r>
      <w:r>
        <w:rPr>
          <w:rFonts w:cs="Arial"/>
          <w:color w:val="000000" w:themeColor="text1"/>
          <w:sz w:val="22"/>
          <w:szCs w:val="22"/>
          <w:lang w:val="pt-BR"/>
        </w:rPr>
        <w:t>Obrasci prijave i obrazac finansijskog plana projekta ne mogu se dopunjavati niti ispravljati.</w:t>
      </w:r>
    </w:p>
    <w:p w14:paraId="400CBA23" w14:textId="4357ED46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su prijave označene kao formalno neispravne mogu podnijeti prigovor nakon objavljivanja preliminarnih informacija o rezultatima realizacije prve faze javnog poziva. Prigovori se podnose na propisanom obrascu, isključivo putem e-maila na sljedeću email adresu: </w:t>
      </w:r>
      <w:hyperlink r:id="rId13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 xml:space="preserve">prijave@fmon.gov.ba 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434DB352" w14:textId="53CFF529" w:rsidR="0066742F" w:rsidRPr="00891F03" w:rsidRDefault="001D7DD0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>
        <w:rPr>
          <w:rFonts w:cs="Arial"/>
          <w:color w:val="000000" w:themeColor="text1"/>
          <w:sz w:val="22"/>
          <w:szCs w:val="22"/>
          <w:lang w:val="pt-BR"/>
        </w:rPr>
        <w:t xml:space="preserve">Podnosioci zahtjeva čiji zahtjevi nisu prihvaćeni za finansiranje/sufinansiranje na osnovu ostvarenog broja bodova mogu podnijeti prigovor nakon objave preliminarnih informacija o rezultatima realizacije druge faze javnog poziva. Prigovori se podnose na propisanom obrascu, isključivo putem e-maila na sljedeću email adresu: </w:t>
      </w:r>
      <w:hyperlink r:id="rId14" w:history="1">
        <w:r w:rsidR="0066742F" w:rsidRPr="00891F03">
          <w:rPr>
            <w:rStyle w:val="Hiperveza"/>
            <w:rFonts w:cs="Arial"/>
            <w:sz w:val="22"/>
            <w:szCs w:val="22"/>
            <w:lang w:val="pt-BR"/>
          </w:rPr>
          <w:t xml:space="preserve">prijave@fmon.gov.ba </w:t>
        </w:r>
      </w:hyperlink>
      <w:r w:rsidR="0066742F"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16E52C21" w14:textId="74A1AEC4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informacije navedene u prijavnim obrascima i dostavljenoj dokumentaciji detaljno objasne ili dodatno dokumentuju.</w:t>
      </w:r>
    </w:p>
    <w:p w14:paraId="70DAB192" w14:textId="3D1A8BDF" w:rsidR="0066742F" w:rsidRPr="00891F03" w:rsidRDefault="0066742F" w:rsidP="0066742F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>Ukoliko se utvrdi da pojedinačna prijava na ovaj javni poziv ne ispunjava navedene opšte kriterije, posebne uslove ili opšte uslove, prijava će biti odbačena kao nepotpuna ili neispravna i neće se razmatrati.</w:t>
      </w:r>
    </w:p>
    <w:p w14:paraId="10DB281A" w14:textId="3A813466" w:rsidR="0066742F" w:rsidRPr="00891F03" w:rsidRDefault="0066742F" w:rsidP="0066742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>Neblagovremene i neispravne prijave na ovaj Javni poziv neće biti razmatrane.</w:t>
      </w:r>
    </w:p>
    <w:p w14:paraId="429E1CE0" w14:textId="77777777" w:rsidR="0066742F" w:rsidRPr="00891F03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46C69664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4B844C13" w14:textId="1F01749E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6. 5. 2026.</w:t>
      </w:r>
    </w:p>
    <w:p w14:paraId="2D675543" w14:textId="77777777" w:rsidR="0066742F" w:rsidRPr="00891F03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703EB571" w14:textId="77777777" w:rsidR="0066742F" w:rsidRDefault="0066742F" w:rsidP="0066742F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0C3A28B" w14:textId="77777777" w:rsidR="0066742F" w:rsidRPr="007703FD" w:rsidRDefault="0066742F" w:rsidP="001D7DD0">
      <w:pPr>
        <w:pStyle w:val="BodyText21"/>
        <w:spacing w:before="0" w:after="0"/>
        <w:ind w:left="4260" w:right="46" w:firstLine="69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>MINISTAR</w:t>
      </w:r>
    </w:p>
    <w:p w14:paraId="5C3F76F3" w14:textId="77777777" w:rsidR="0066742F" w:rsidRDefault="0066742F" w:rsidP="0066742F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09C33AEC" w14:textId="77777777" w:rsidR="0066742F" w:rsidRPr="007703FD" w:rsidRDefault="0066742F" w:rsidP="0066742F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21B81FC4" w14:textId="77777777" w:rsidR="0066742F" w:rsidRDefault="0066742F" w:rsidP="001D7DD0">
      <w:pPr>
        <w:ind w:left="5664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>Prof. dr. Jasna Duraković</w:t>
      </w:r>
    </w:p>
    <w:p w14:paraId="2FA7663D" w14:textId="77777777" w:rsidR="0066742F" w:rsidRPr="00C70E0D" w:rsidRDefault="0066742F" w:rsidP="0066742F">
      <w:pPr>
        <w:ind w:left="708" w:firstLine="12"/>
      </w:pPr>
    </w:p>
    <w:p w14:paraId="02BD83CD" w14:textId="77777777" w:rsidR="00E97A62" w:rsidRDefault="00E97A62"/>
    <w:sectPr w:rsidR="00E97A62" w:rsidSect="0066742F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9A25" w14:textId="77777777" w:rsidR="001C1633" w:rsidRDefault="001C1633">
      <w:r>
        <w:separator/>
      </w:r>
    </w:p>
  </w:endnote>
  <w:endnote w:type="continuationSeparator" w:id="0">
    <w:p w14:paraId="775552C2" w14:textId="77777777" w:rsidR="001C1633" w:rsidRDefault="001C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94D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5013B254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1EAD14D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7104304C" w14:textId="77777777" w:rsidR="0066742F" w:rsidRDefault="0066742F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A873" w14:textId="77777777" w:rsidR="0066742F" w:rsidRDefault="0066742F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67A60E8E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68894210" w14:textId="77777777" w:rsidR="0066742F" w:rsidRPr="00F14C06" w:rsidRDefault="0066742F" w:rsidP="00C5611B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74B84FE7" w14:textId="77777777" w:rsidR="0066742F" w:rsidRPr="00B645AB" w:rsidRDefault="0066742F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CA9B" w14:textId="77777777" w:rsidR="0066742F" w:rsidRDefault="0066742F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</w:t>
    </w:r>
  </w:p>
  <w:p w14:paraId="6D5A734C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Mostar,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ulica 3A, tel.: +387 36 355 700 (Kabinet ministra), +387 36 355 746 (Protokol)</w:t>
    </w:r>
  </w:p>
  <w:p w14:paraId="42062664" w14:textId="77777777" w:rsidR="0066742F" w:rsidRPr="00F14C06" w:rsidRDefault="0066742F" w:rsidP="001F0D12">
    <w:pPr>
      <w:jc w:val="center"/>
      <w:rPr>
        <w:rFonts w:ascii="Times New Roman" w:hAnsi="Times New Roman"/>
        <w:sz w:val="16"/>
        <w:szCs w:val="16"/>
        <w:lang w:val="hr-BA"/>
      </w:rPr>
    </w:pPr>
    <w:proofErr w:type="spellStart"/>
    <w:r w:rsidRPr="00F14C06">
      <w:rPr>
        <w:rFonts w:ascii="Times New Roman" w:hAnsi="Times New Roman"/>
        <w:sz w:val="16"/>
        <w:szCs w:val="16"/>
        <w:lang w:val="hr-BA"/>
      </w:rPr>
      <w:t>Moctap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, ulica </w:t>
    </w:r>
    <w:proofErr w:type="spellStart"/>
    <w:r w:rsidRPr="00F14C06">
      <w:rPr>
        <w:rFonts w:ascii="Times New Roman" w:hAnsi="Times New Roman"/>
        <w:sz w:val="16"/>
        <w:szCs w:val="16"/>
        <w:lang w:val="hr-BA"/>
      </w:rPr>
      <w:t>Krpića</w:t>
    </w:r>
    <w:proofErr w:type="spellEnd"/>
    <w:r w:rsidRPr="00F14C06">
      <w:rPr>
        <w:rFonts w:ascii="Times New Roman" w:hAnsi="Times New Roman"/>
        <w:sz w:val="16"/>
        <w:szCs w:val="16"/>
        <w:lang w:val="hr-BA"/>
      </w:rPr>
      <w:t xml:space="preserve"> 3A, telefon : +387 36 355 700 ( ured ministra ), +387 36 355 746 ( protokol )</w:t>
    </w:r>
  </w:p>
  <w:p w14:paraId="00FBA6DE" w14:textId="77777777" w:rsidR="0066742F" w:rsidRDefault="0066742F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info@fmon.gov.ba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 xml:space="preserve">kabinet@fmon.gov.ba 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CF67" w14:textId="77777777" w:rsidR="001C1633" w:rsidRDefault="001C1633">
      <w:r>
        <w:separator/>
      </w:r>
    </w:p>
  </w:footnote>
  <w:footnote w:type="continuationSeparator" w:id="0">
    <w:p w14:paraId="07BA2C71" w14:textId="77777777" w:rsidR="001C1633" w:rsidRDefault="001C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66742F" w:rsidRPr="008C5400" w14:paraId="4EB1E806" w14:textId="77777777" w:rsidTr="008B6A47">
      <w:trPr>
        <w:jc w:val="center"/>
      </w:trPr>
      <w:tc>
        <w:tcPr>
          <w:tcW w:w="4371" w:type="dxa"/>
          <w:vAlign w:val="center"/>
        </w:tcPr>
        <w:p w14:paraId="3353F599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3701BFF4" w14:textId="77777777" w:rsidR="0066742F" w:rsidRPr="008C5400" w:rsidRDefault="0066742F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2881" w:type="dxa"/>
        </w:tcPr>
        <w:p w14:paraId="592DD785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</w:tr>
    <w:tr w:rsidR="0066742F" w:rsidRPr="008C5400" w14:paraId="59CA8956" w14:textId="77777777" w:rsidTr="008B6A47">
      <w:trPr>
        <w:jc w:val="center"/>
      </w:trPr>
      <w:tc>
        <w:tcPr>
          <w:tcW w:w="4371" w:type="dxa"/>
          <w:vAlign w:val="center"/>
        </w:tcPr>
        <w:p w14:paraId="1A1F1ECD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36ED522D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2881" w:type="dxa"/>
        </w:tcPr>
        <w:p w14:paraId="4976489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</w:tr>
    <w:tr w:rsidR="0066742F" w:rsidRPr="008C5400" w14:paraId="0412B972" w14:textId="77777777" w:rsidTr="008B6A47">
      <w:trPr>
        <w:jc w:val="center"/>
      </w:trPr>
      <w:tc>
        <w:tcPr>
          <w:tcW w:w="4371" w:type="dxa"/>
          <w:vAlign w:val="center"/>
        </w:tcPr>
        <w:p w14:paraId="4A039DF4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 OBRAZOVANJA I NAUKE</w:t>
          </w:r>
        </w:p>
      </w:tc>
      <w:tc>
        <w:tcPr>
          <w:tcW w:w="3286" w:type="dxa"/>
          <w:vAlign w:val="center"/>
        </w:tcPr>
        <w:p w14:paraId="07CF8132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MINISTARSTVO FBIH</w:t>
          </w:r>
        </w:p>
      </w:tc>
      <w:tc>
        <w:tcPr>
          <w:tcW w:w="2881" w:type="dxa"/>
        </w:tcPr>
        <w:p w14:paraId="3E9C0FB0" w14:textId="77777777" w:rsidR="0066742F" w:rsidRPr="008C5400" w:rsidRDefault="0066742F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</w:t>
          </w:r>
        </w:p>
      </w:tc>
    </w:tr>
    <w:tr w:rsidR="0066742F" w:rsidRPr="008C5400" w14:paraId="7BA59B85" w14:textId="77777777" w:rsidTr="008B6A47">
      <w:trPr>
        <w:jc w:val="center"/>
      </w:trPr>
      <w:tc>
        <w:tcPr>
          <w:tcW w:w="4371" w:type="dxa"/>
          <w:vAlign w:val="center"/>
        </w:tcPr>
        <w:p w14:paraId="5D60EA1B" w14:textId="77777777" w:rsidR="0066742F" w:rsidRPr="008C5400" w:rsidRDefault="0066742F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SAVEZNO MINISTARSTVO OBRAZOVANJA I NAUKE</w:t>
          </w:r>
        </w:p>
      </w:tc>
      <w:tc>
        <w:tcPr>
          <w:tcW w:w="3286" w:type="dxa"/>
          <w:vAlign w:val="center"/>
        </w:tcPr>
        <w:p w14:paraId="6A0207A4" w14:textId="77777777" w:rsidR="0066742F" w:rsidRPr="008C5400" w:rsidRDefault="0066742F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OBRAZOVANJE I NAUKA</w:t>
          </w:r>
        </w:p>
      </w:tc>
      <w:tc>
        <w:tcPr>
          <w:tcW w:w="2881" w:type="dxa"/>
        </w:tcPr>
        <w:p w14:paraId="6AEC05C1" w14:textId="77777777" w:rsidR="0066742F" w:rsidRPr="008C5400" w:rsidRDefault="0066742F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OBRAZOVANJE I NAUKE</w:t>
          </w:r>
        </w:p>
      </w:tc>
    </w:tr>
  </w:tbl>
  <w:p w14:paraId="1B4C386D" w14:textId="77777777" w:rsidR="0066742F" w:rsidRPr="001F0D12" w:rsidRDefault="0066742F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4C3E"/>
    <w:multiLevelType w:val="hybridMultilevel"/>
    <w:tmpl w:val="DF569C3A"/>
    <w:lvl w:ilvl="0" w:tplc="8D20680A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45E8"/>
    <w:multiLevelType w:val="hybridMultilevel"/>
    <w:tmpl w:val="BD2A97AA"/>
    <w:lvl w:ilvl="0" w:tplc="04090017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944">
    <w:abstractNumId w:val="4"/>
  </w:num>
  <w:num w:numId="2" w16cid:durableId="1788818750">
    <w:abstractNumId w:val="1"/>
  </w:num>
  <w:num w:numId="3" w16cid:durableId="947006395">
    <w:abstractNumId w:val="2"/>
  </w:num>
  <w:num w:numId="4" w16cid:durableId="1263953057">
    <w:abstractNumId w:val="6"/>
  </w:num>
  <w:num w:numId="5" w16cid:durableId="606734081">
    <w:abstractNumId w:val="0"/>
  </w:num>
  <w:num w:numId="6" w16cid:durableId="738602673">
    <w:abstractNumId w:val="8"/>
  </w:num>
  <w:num w:numId="7" w16cid:durableId="498618279">
    <w:abstractNumId w:val="3"/>
  </w:num>
  <w:num w:numId="8" w16cid:durableId="455026819">
    <w:abstractNumId w:val="5"/>
  </w:num>
  <w:num w:numId="9" w16cid:durableId="125740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F"/>
    <w:rsid w:val="00020158"/>
    <w:rsid w:val="000314D8"/>
    <w:rsid w:val="001C1633"/>
    <w:rsid w:val="001D7DD0"/>
    <w:rsid w:val="00205D80"/>
    <w:rsid w:val="00232B6E"/>
    <w:rsid w:val="00250726"/>
    <w:rsid w:val="0026265E"/>
    <w:rsid w:val="00570E23"/>
    <w:rsid w:val="00571F13"/>
    <w:rsid w:val="00592157"/>
    <w:rsid w:val="0066742F"/>
    <w:rsid w:val="00692310"/>
    <w:rsid w:val="007564B9"/>
    <w:rsid w:val="008C2E35"/>
    <w:rsid w:val="009E0ECB"/>
    <w:rsid w:val="009F6603"/>
    <w:rsid w:val="00AA1EE6"/>
    <w:rsid w:val="00AC1626"/>
    <w:rsid w:val="00AC3937"/>
    <w:rsid w:val="00C64351"/>
    <w:rsid w:val="00CA531A"/>
    <w:rsid w:val="00CC0265"/>
    <w:rsid w:val="00D36D04"/>
    <w:rsid w:val="00D61D87"/>
    <w:rsid w:val="00D734A7"/>
    <w:rsid w:val="00D95123"/>
    <w:rsid w:val="00DA16D5"/>
    <w:rsid w:val="00DA31E8"/>
    <w:rsid w:val="00E97A62"/>
    <w:rsid w:val="00EA1DCB"/>
    <w:rsid w:val="00EF0A0D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E39B"/>
  <w15:chartTrackingRefBased/>
  <w15:docId w15:val="{FDE4A707-8708-4F75-8B0F-AA3363BF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2F"/>
    <w:rPr>
      <w:rFonts w:ascii="Arial" w:eastAsia="Times New Roman" w:hAnsi="Arial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6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7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7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7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7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7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7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7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74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74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74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74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74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74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7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7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7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74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74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74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74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742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66742F"/>
    <w:rPr>
      <w:rFonts w:ascii="Arial" w:eastAsia="Times New Roman" w:hAnsi="Arial" w:cs="Times New Roman"/>
      <w:kern w:val="0"/>
      <w:lang w:val="bs" w:eastAsia="bs-Latn-BA"/>
      <w14:ligatures w14:val="none"/>
    </w:rPr>
  </w:style>
  <w:style w:type="paragraph" w:styleId="Podnoje">
    <w:name w:val="footer"/>
    <w:basedOn w:val="Normal"/>
    <w:link w:val="PodnojeChar"/>
    <w:rsid w:val="0066742F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66742F"/>
    <w:rPr>
      <w:rFonts w:ascii="Arial" w:eastAsia="Times New Roman" w:hAnsi="Arial" w:cs="Times New Roman"/>
      <w:kern w:val="0"/>
      <w:lang w:val="bs" w:eastAsia="bs-Latn-BA"/>
      <w14:ligatures w14:val="none"/>
    </w:rPr>
  </w:style>
  <w:style w:type="character" w:styleId="Hiperveza">
    <w:name w:val="Hyperlink"/>
    <w:rsid w:val="0066742F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66742F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66742F"/>
    <w:rPr>
      <w:rFonts w:ascii="Arial" w:eastAsia="Times New Roman" w:hAnsi="Arial" w:cs="Times New Roman"/>
      <w:kern w:val="0"/>
      <w:lang w:val="bs" w:eastAsia="hr-HR"/>
      <w14:ligatures w14:val="none"/>
    </w:rPr>
  </w:style>
  <w:style w:type="paragraph" w:customStyle="1" w:styleId="BodyText21">
    <w:name w:val="Body Text 21"/>
    <w:basedOn w:val="Normal"/>
    <w:rsid w:val="0066742F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C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mailto:prijave@fmon.gov.ba%2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on.gov.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ijave@fmon.gov.b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mon.gov.ba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7</cp:revision>
  <dcterms:created xsi:type="dcterms:W3CDTF">2026-05-12T08:21:00Z</dcterms:created>
  <dcterms:modified xsi:type="dcterms:W3CDTF">2026-05-14T08:01:00Z</dcterms:modified>
</cp:coreProperties>
</file>